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(nsf.gov): NSF-AST: Astronomical Sciences</w:t>
      </w:r>
    </w:p>
    <w:p xmlns:w="http://schemas.openxmlformats.org/wordprocessingml/2006/main" xmlns:pkg="http://schemas.microsoft.com/office/2006/xmlPackage" xmlns:str="http://exslt.org/strings" xmlns:fn="http://www.w3.org/2005/xpath-functions">
      <w:pPr>
        <w:pStyle w:val="Heading3"/>
      </w:pPr>
      <w:r>
        <w:t xml:space="preserve">Products of the research</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types of data and products that will be generated in the research, such as images of astronomical objects, spectra, data tables, time series, theoretical formalisms, computational strategies, software, and curriculum materials.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NSF-AST Advice to PIs on DMPs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format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format in which the data or products are stored (e.g., ASCII, html, FITS, </w:t>
      </w:r>
      <w:r>
        <w:t xml:space="preserve">HD5, Virtual Observatory-compliant</w:t>
      </w:r>
      <w:r>
        <w:t xml:space="preserve"> tables, XML files, etc.). Include a description of </w:t>
      </w:r>
      <w:r>
        <w:t xml:space="preserve">any</w:t>
      </w:r>
      <w:r>
        <w:t xml:space="preserve"> metadata that will make the actual data products useful to the general researcher. Where data are stored in unusual or not generally accessible formats, explain how the data may be converted to a more accessible format or otherwise made available to interested parties. In general, solutions and remedies should be provided.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NSF-AST Advice to PIs on DMPs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NSF Frequently Asked Questions (FAQs) for Public Access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Ten Simple Rules for the Care and Feeding of Scientific Data </w:t>
        </w:r>
      </w:hyperlink>
      <w:r>
        <w:t xml:space="preserve"> (Suggestions on effective methods for sharing astronomical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Access to data and data sharing practices and policies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"Access to data" refers to data made accessible </w:t>
      </w:r>
      <w:r>
        <w:t xml:space="preserve">to an interested party </w:t>
      </w:r>
      <w:r>
        <w:t xml:space="preserve">without </w:t>
      </w:r>
      <w:r>
        <w:t xml:space="preserve">the need for an </w:t>
      </w:r>
      <w:r>
        <w:t xml:space="preserve">explicit request from the interested party. Describe your plans, if any, for providing such general access to data, including websites maintained by your research group, and contributions </w:t>
      </w:r>
      <w:r>
        <w:t xml:space="preserve">of your data </w:t>
      </w:r>
      <w:r>
        <w:t xml:space="preserve"> to public databases. If maintenance of a web site or data base is the direct responsibility of your group, provide information about the period </w:t>
      </w:r>
      <w:r>
        <w:t xml:space="preserve">you plan to maintain</w:t>
      </w:r>
      <w:r>
        <w:t xml:space="preserve"> the web site or data base. Note that data taken at national or private observatories may </w:t>
      </w:r>
      <w:r>
        <w:t xml:space="preserve">already </w:t>
      </w:r>
      <w:r>
        <w:t xml:space="preserve">be accessible through a public archive (perhaps after a standard proprietary period). Various forms of data (e.g. FITS images and tables, </w:t>
      </w:r>
      <w:r>
        <w:t xml:space="preserve">HD5 or </w:t>
      </w:r>
      <w:r>
        <w:t xml:space="preserve">other data tables) also may be deposited with published articles in the AAS journals and other journals. Attention should be paid to </w:t>
      </w:r>
      <w:r>
        <w:t xml:space="preserve">making accessible </w:t>
      </w:r>
      <w:r>
        <w:t xml:space="preserve">data sets that are products of well-defined surveys. Also describe your practice </w:t>
      </w:r>
      <w:r>
        <w:t xml:space="preserve">or policies regarding the release of data, for example whether data are posted</w:t>
      </w:r>
      <w:r>
        <w:t xml:space="preserve"> before or after formal publication.</w:t>
      </w:r>
    </w:p>
    <w:p xmlns:w="http://schemas.openxmlformats.org/wordprocessingml/2006/main" xmlns:pkg="http://schemas.microsoft.com/office/2006/xmlPackage" xmlns:str="http://exslt.org/strings" xmlns:fn="http://www.w3.org/2005/xpath-functions">
      <w:r>
        <w:t xml:space="preserve">"Data sharing" refers to the release of data in response to a specific request from an interested party. Describe your </w:t>
      </w:r>
      <w:r>
        <w:t xml:space="preserve">policies</w:t>
      </w:r>
      <w:r>
        <w:t xml:space="preserve"> for data sharing, including, where applicable, provisions for protection of privacy, confidentiality, intellectual property, national security, or other rights or requirements. It is preferred that all data products be made available without requiring a special request to investigators.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NSF-AST Advice to PIs on DMPs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NSF Frequently Asked Questions (FAQs) for Public Access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Ten Simple Rules for the Care and Feeding of Scientific Data </w:t>
        </w:r>
      </w:hyperlink>
      <w:r>
        <w:t xml:space="preserve"> (Suggestions on effective methods for sharing astronomical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Policies for re-use, re-distribution and production of derivatives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your policies regarding the use of data provided via general access or sharing. For example, if you plan to provide data and images on your website, will the website contain disclaimers, or conditions regarding the use of the data in other publications or products? If the data or products (e.g., images) are copyrighted (by a journal, for example), how will this be noted on the website?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NSF-AST Advice to PIs on DMPs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NSF Frequently Asked Questions (FAQs) for Public Access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6">
        <w:r>
          <w:rPr>
            <w:rStyle w:val="Hyperlink"/>
            <w:color w:val="000080"/>
            <w:u w:val="single"/>
          </w:rPr>
          <w:t xml:space="preserve">Ten Simple Rules for the Care and Feeding of Scientific Data </w:t>
        </w:r>
      </w:hyperlink>
      <w:r>
        <w:t xml:space="preserve"> (Suggestions on effective methods for sharing astronomical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Archiving of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whether and how data will be archived and how preservation of access will be handled. If the data will be archived by a third party (e.g., national observatory or journal), please refer to their preservation plans if available. </w:t>
      </w:r>
      <w:r>
        <w:t xml:space="preserve">Special attention should be taken to selecting institutional sites that are expected to have a reasonably long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NSF-AST Advice to PIs on DMPs</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9">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30">
        <w:r>
          <w:rPr>
            <w:rStyle w:val="Hyperlink"/>
            <w:color w:val="000080"/>
            <w:u w:val="single"/>
          </w:rPr>
          <w:t xml:space="preserve">NSF Frequently Asked Questions (FAQs) for Public Access</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31">
        <w:r>
          <w:rPr>
            <w:rStyle w:val="Hyperlink"/>
            <w:color w:val="000080"/>
            <w:u w:val="single"/>
          </w:rPr>
          <w:t xml:space="preserve">Ten Simple Rules for the Care and Feeding of Scientific Data </w:t>
        </w:r>
      </w:hyperlink>
      <w:r>
        <w:t xml:space="preserve"> (Suggestions on effective methods for sharing astronomical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Software</w:t>
      </w:r>
    </w:p>
    <w:p xmlns:w="http://schemas.openxmlformats.org/wordprocessingml/2006/main" xmlns:pkg="http://schemas.microsoft.com/office/2006/xmlPackage" xmlns:str="http://exslt.org/strings" xmlns:fn="http://www.w3.org/2005/xpath-functions">
      <w:r>
        <w:t xml:space="preserve">Providing software to read and analyze scientific data products can greatly increase value of these products. Investigators should use one of many software collaboration sites, like Github.com. These sites enable code sharing, collaboration and documentation at one location.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32">
        <w:r>
          <w:rPr>
            <w:rStyle w:val="Hyperlink"/>
            <w:color w:val="000080"/>
            <w:u w:val="single"/>
          </w:rPr>
          <w:t xml:space="preserve">NSF-AST Advice to PIs on DMPs</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33">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34">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35">
        <w:r>
          <w:rPr>
            <w:rStyle w:val="Hyperlink"/>
            <w:color w:val="000080"/>
            <w:u w:val="single"/>
          </w:rPr>
          <w:t xml:space="preserve">NSF Frequently Asked Questions (FAQs) for Public Access</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36">
        <w:r>
          <w:rPr>
            <w:rStyle w:val="Hyperlink"/>
            <w:color w:val="000080"/>
            <w:u w:val="single"/>
          </w:rPr>
          <w:t xml:space="preserve">Ten Simple Rules for the Care and Feeding of Scientific Data </w:t>
        </w:r>
      </w:hyperlink>
      <w:r>
        <w:t xml:space="preserve"> (Suggestions on effective methods for sharing astronomical data)</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nsf.gov/bfa/dias/policy/dmpdocs/ast.pdf" TargetMode="External" Id="rId8"/>
  <Relationship Type="http://schemas.openxmlformats.org/officeDocument/2006/relationships/hyperlink" Target="https://www.nsf.gov/publications/pub_summ.jsp?ods_key=nsf20001&amp;org=NSF" TargetMode="External" Id="rId9"/>
  <Relationship Type="http://schemas.openxmlformats.org/officeDocument/2006/relationships/hyperlink" Target="https://www.nsf.gov/pubs/policydocs/pappg20_1/pappg_2.jsp#IIC2j" TargetMode="External" Id="rId10"/>
  <Relationship Type="http://schemas.openxmlformats.org/officeDocument/2006/relationships/hyperlink" Target="https://www.nsf.gov/publications/pub_summ.jsp?ods_key=nsf18041" TargetMode="External" Id="rId11"/>
  <Relationship Type="http://schemas.openxmlformats.org/officeDocument/2006/relationships/hyperlink" Target="http://www.nsf.gov/bfa/dias/policy/dmpdocs/ast.pdf" TargetMode="External" Id="rId12"/>
  <Relationship Type="http://schemas.openxmlformats.org/officeDocument/2006/relationships/hyperlink" Target="https://www.nsf.gov/publications/pub_summ.jsp?ods_key=nsf20001&amp;org=NSF" TargetMode="External" Id="rId13"/>
  <Relationship Type="http://schemas.openxmlformats.org/officeDocument/2006/relationships/hyperlink" Target="https://www.nsf.gov/pubs/policydocs/pappg20_1/pappg_2.jsp#IIC2j" TargetMode="External" Id="rId14"/>
  <Relationship Type="http://schemas.openxmlformats.org/officeDocument/2006/relationships/hyperlink" Target="https://www.nsf.gov/publications/pub_summ.jsp?ods_key=nsf18041" TargetMode="External" Id="rId15"/>
  <Relationship Type="http://schemas.openxmlformats.org/officeDocument/2006/relationships/hyperlink" Target="https://journals.plos.org/ploscompbiol/article?id=10.1371/journal.pcbi.1003542" TargetMode="External" Id="rId16"/>
  <Relationship Type="http://schemas.openxmlformats.org/officeDocument/2006/relationships/hyperlink" Target="http://www.nsf.gov/bfa/dias/policy/dmpdocs/ast.pdf" TargetMode="External" Id="rId17"/>
  <Relationship Type="http://schemas.openxmlformats.org/officeDocument/2006/relationships/hyperlink" Target="https://www.nsf.gov/publications/pub_summ.jsp?ods_key=nsf20001&amp;org=NSF" TargetMode="External" Id="rId18"/>
  <Relationship Type="http://schemas.openxmlformats.org/officeDocument/2006/relationships/hyperlink" Target="https://www.nsf.gov/pubs/policydocs/pappg20_1/pappg_2.jsp#IIC2j" TargetMode="External" Id="rId19"/>
  <Relationship Type="http://schemas.openxmlformats.org/officeDocument/2006/relationships/hyperlink" Target="https://www.nsf.gov/publications/pub_summ.jsp?ods_key=nsf18041" TargetMode="External" Id="rId20"/>
  <Relationship Type="http://schemas.openxmlformats.org/officeDocument/2006/relationships/hyperlink" Target="https://journals.plos.org/ploscompbiol/article?id=10.1371/journal.pcbi.1003542" TargetMode="External" Id="rId21"/>
  <Relationship Type="http://schemas.openxmlformats.org/officeDocument/2006/relationships/hyperlink" Target="http://www.nsf.gov/bfa/dias/policy/dmpdocs/ast.pdf" TargetMode="External" Id="rId22"/>
  <Relationship Type="http://schemas.openxmlformats.org/officeDocument/2006/relationships/hyperlink" Target="https://www.nsf.gov/publications/pub_summ.jsp?ods_key=nsf20001&amp;org=NSF" TargetMode="External" Id="rId23"/>
  <Relationship Type="http://schemas.openxmlformats.org/officeDocument/2006/relationships/hyperlink" Target="https://www.nsf.gov/pubs/policydocs/pappg20_1/pappg_2.jsp#IIC2j" TargetMode="External" Id="rId24"/>
  <Relationship Type="http://schemas.openxmlformats.org/officeDocument/2006/relationships/hyperlink" Target="https://www.nsf.gov/publications/pub_summ.jsp?ods_key=nsf18041" TargetMode="External" Id="rId25"/>
  <Relationship Type="http://schemas.openxmlformats.org/officeDocument/2006/relationships/hyperlink" Target="https://journals.plos.org/ploscompbiol/article?id=10.1371/journal.pcbi.1003542" TargetMode="External" Id="rId26"/>
  <Relationship Type="http://schemas.openxmlformats.org/officeDocument/2006/relationships/hyperlink" Target="http://www.nsf.gov/bfa/dias/policy/dmpdocs/ast.pdf" TargetMode="External" Id="rId27"/>
  <Relationship Type="http://schemas.openxmlformats.org/officeDocument/2006/relationships/hyperlink" Target="https://www.nsf.gov/publications/pub_summ.jsp?ods_key=nsf20001&amp;org=NSF" TargetMode="External" Id="rId28"/>
  <Relationship Type="http://schemas.openxmlformats.org/officeDocument/2006/relationships/hyperlink" Target="https://www.nsf.gov/pubs/policydocs/pappg20_1/pappg_2.jsp#IIC2j" TargetMode="External" Id="rId29"/>
  <Relationship Type="http://schemas.openxmlformats.org/officeDocument/2006/relationships/hyperlink" Target="https://www.nsf.gov/publications/pub_summ.jsp?ods_key=nsf18041" TargetMode="External" Id="rId30"/>
  <Relationship Type="http://schemas.openxmlformats.org/officeDocument/2006/relationships/hyperlink" Target="https://journals.plos.org/ploscompbiol/article?id=10.1371/journal.pcbi.1003542" TargetMode="External" Id="rId31"/>
  <Relationship Type="http://schemas.openxmlformats.org/officeDocument/2006/relationships/hyperlink" Target="http://www.nsf.gov/bfa/dias/policy/dmpdocs/ast.pdf" TargetMode="External" Id="rId32"/>
  <Relationship Type="http://schemas.openxmlformats.org/officeDocument/2006/relationships/hyperlink" Target="https://www.nsf.gov/publications/pub_summ.jsp?ods_key=nsf20001&amp;org=NSF" TargetMode="External" Id="rId33"/>
  <Relationship Type="http://schemas.openxmlformats.org/officeDocument/2006/relationships/hyperlink" Target="https://www.nsf.gov/pubs/policydocs/pappg20_1/pappg_2.jsp#IIC2j" TargetMode="External" Id="rId34"/>
  <Relationship Type="http://schemas.openxmlformats.org/officeDocument/2006/relationships/hyperlink" Target="https://www.nsf.gov/publications/pub_summ.jsp?ods_key=nsf18041" TargetMode="External" Id="rId35"/>
  <Relationship Type="http://schemas.openxmlformats.org/officeDocument/2006/relationships/hyperlink" Target="https://journals.plos.org/ploscompbiol/article?id=10.1371/journal.pcbi.1003542"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